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AA" w:rsidRPr="007F4C4C" w:rsidRDefault="00CD78AA" w:rsidP="005923B5">
      <w:pPr>
        <w:pStyle w:val="Body"/>
        <w:spacing w:line="288" w:lineRule="auto"/>
        <w:jc w:val="both"/>
        <w:rPr>
          <w:rFonts w:ascii="Segoe UI Light" w:hAnsi="Segoe UI Light" w:cs="Segoe UI Light"/>
          <w:bCs/>
          <w:i/>
          <w:sz w:val="18"/>
          <w:szCs w:val="18"/>
          <w:lang w:val="pl-PL"/>
        </w:rPr>
      </w:pPr>
      <w:r w:rsidRPr="007F4C4C">
        <w:rPr>
          <w:rFonts w:ascii="Segoe UI Light" w:hAnsi="Segoe UI Light" w:cs="Segoe UI Light"/>
          <w:bCs/>
          <w:i/>
          <w:sz w:val="18"/>
          <w:szCs w:val="18"/>
          <w:lang w:val="pl-PL"/>
        </w:rPr>
        <w:t>Poznań, 18.09.2020</w:t>
      </w:r>
    </w:p>
    <w:p w:rsidR="00CD78AA" w:rsidRPr="007F4C4C" w:rsidRDefault="00CD78AA" w:rsidP="005923B5">
      <w:pPr>
        <w:pStyle w:val="Body"/>
        <w:spacing w:line="288" w:lineRule="auto"/>
        <w:jc w:val="both"/>
        <w:rPr>
          <w:rFonts w:ascii="Segoe UI Light" w:hAnsi="Segoe UI Light" w:cs="Segoe UI Light"/>
          <w:b/>
          <w:bCs/>
          <w:lang w:val="pl-PL"/>
        </w:rPr>
      </w:pPr>
    </w:p>
    <w:p w:rsidR="00CD78AA" w:rsidRPr="007F4C4C" w:rsidRDefault="00CD78AA" w:rsidP="005923B5">
      <w:pPr>
        <w:pStyle w:val="Body"/>
        <w:spacing w:line="288" w:lineRule="auto"/>
        <w:jc w:val="both"/>
        <w:rPr>
          <w:rFonts w:ascii="Segoe UI Light" w:hAnsi="Segoe UI Light" w:cs="Segoe UI Light"/>
          <w:b/>
          <w:bCs/>
          <w:lang w:val="pl-PL"/>
        </w:rPr>
      </w:pPr>
      <w:r w:rsidRPr="007F4C4C">
        <w:rPr>
          <w:rFonts w:ascii="Segoe UI Light" w:hAnsi="Segoe UI Light" w:cs="Segoe UI Light"/>
          <w:b/>
          <w:bCs/>
          <w:lang w:val="pl-PL"/>
        </w:rPr>
        <w:t>DREMA 2020 [podsumowanie]</w:t>
      </w:r>
    </w:p>
    <w:p w:rsidR="00CD78AA" w:rsidRDefault="00CD78AA" w:rsidP="005923B5">
      <w:pPr>
        <w:jc w:val="both"/>
      </w:pPr>
    </w:p>
    <w:p w:rsidR="00CD78AA" w:rsidRDefault="00CD78AA" w:rsidP="005923B5">
      <w:pPr>
        <w:jc w:val="both"/>
      </w:pPr>
      <w:r>
        <w:t xml:space="preserve">Po czterech intensywnych dniach dobiegły końca Międzynarodowe Targi Maszyn, Narzędzi i Komponentów dla Przemysłu Drzewnego i Meblarskiego DREMA. </w:t>
      </w:r>
      <w:r w:rsidRPr="006663E7">
        <w:rPr>
          <w:b/>
        </w:rPr>
        <w:t xml:space="preserve">- </w:t>
      </w:r>
      <w:r w:rsidRPr="006663E7">
        <w:rPr>
          <w:b/>
          <w:i/>
        </w:rPr>
        <w:t>Mimo niesprzyjających okoliczności udało nam się zorganizować owocną i bezpieczną wystawę biznesową. Wielu wystawców podkreślało, że z biznesowego punktu widzenia targi były dla nich bardzo udane</w:t>
      </w:r>
      <w:r w:rsidRPr="00025E91">
        <w:rPr>
          <w:i/>
        </w:rPr>
        <w:t xml:space="preserve"> </w:t>
      </w:r>
      <w:r>
        <w:t>- mówi Andrzej Półrolniczak, dyrektor targów DREMA.</w:t>
      </w:r>
    </w:p>
    <w:p w:rsidR="00CD78AA" w:rsidRDefault="00CD78AA" w:rsidP="005923B5">
      <w:pPr>
        <w:jc w:val="both"/>
      </w:pPr>
    </w:p>
    <w:p w:rsidR="00CD78AA" w:rsidRDefault="00CD78AA" w:rsidP="005923B5">
      <w:pPr>
        <w:jc w:val="both"/>
      </w:pPr>
      <w:r>
        <w:t>DREMA 2020, która odbyła si</w:t>
      </w:r>
      <w:r w:rsidR="005923B5">
        <w:t>ę w dniach 15-18 września br., b</w:t>
      </w:r>
      <w:r>
        <w:t xml:space="preserve">yła okazją do śledzenia najnowszych trendów w branży meblarskiej i drzewnej. Zwiedzający zapoznawali się z potencjałem nowoczesnych rozwiązań i pogłębiali swoją wiedzę poprzez szereg wydarzeń uzupełniających. </w:t>
      </w:r>
      <w:r w:rsidR="005923B5">
        <w:t xml:space="preserve">Szczególną uwagę przykuwały stoiska z produktami nagrodzonymi prestiżowym Złotym Medalem Grupy MTP, cztery kreatywne stoiska </w:t>
      </w:r>
      <w:r w:rsidR="00025E91">
        <w:t>uhonorowane</w:t>
      </w:r>
      <w:r>
        <w:t xml:space="preserve"> wyróżnieniami </w:t>
      </w:r>
      <w:proofErr w:type="spellStart"/>
      <w:r>
        <w:t>Acanthus</w:t>
      </w:r>
      <w:proofErr w:type="spellEnd"/>
      <w:r>
        <w:t xml:space="preserve"> </w:t>
      </w:r>
      <w:proofErr w:type="spellStart"/>
      <w:r>
        <w:t>Aureus</w:t>
      </w:r>
      <w:proofErr w:type="spellEnd"/>
      <w:r>
        <w:t xml:space="preserve"> oraz kilkadziesiąt nowości na rynku.</w:t>
      </w:r>
    </w:p>
    <w:p w:rsidR="00B17FBE" w:rsidRPr="00B17FBE" w:rsidRDefault="00B17FBE" w:rsidP="00B17FBE">
      <w:pPr>
        <w:pStyle w:val="GrupaMTP"/>
      </w:pPr>
    </w:p>
    <w:p w:rsidR="00984691" w:rsidRDefault="00025E91" w:rsidP="006663E7">
      <w:pPr>
        <w:pStyle w:val="GrupaMTP"/>
      </w:pPr>
      <w:r>
        <w:t>W gronie laureatów konkursu o Złoty Medal Grupy MTP znaleźli się:</w:t>
      </w:r>
    </w:p>
    <w:p w:rsidR="00984691" w:rsidRDefault="006663E7" w:rsidP="00984691">
      <w:pPr>
        <w:pStyle w:val="GrupaMTP"/>
        <w:numPr>
          <w:ilvl w:val="0"/>
          <w:numId w:val="1"/>
        </w:numPr>
      </w:pPr>
      <w:r>
        <w:t xml:space="preserve">ABRYS </w:t>
      </w:r>
      <w:proofErr w:type="spellStart"/>
      <w:r>
        <w:t>SysTEM</w:t>
      </w:r>
      <w:proofErr w:type="spellEnd"/>
      <w:r w:rsidR="00984691">
        <w:t xml:space="preserve">, </w:t>
      </w:r>
      <w:r>
        <w:t xml:space="preserve">Oprogramowanie Online do Projektowania i Konfiguracji Mebli, Sprzedaży i Produkcji Sterowanej Zamówieniami/ABRYS Maciej Rezner - zgłaszający i producent; </w:t>
      </w:r>
    </w:p>
    <w:p w:rsidR="00984691" w:rsidRDefault="006663E7" w:rsidP="00984691">
      <w:pPr>
        <w:pStyle w:val="GrupaMTP"/>
        <w:numPr>
          <w:ilvl w:val="0"/>
          <w:numId w:val="1"/>
        </w:numPr>
      </w:pPr>
      <w:r>
        <w:t xml:space="preserve">Odpylacz strumieniowy VACO MAX/ NAWARA SERWIS s.c. Marzena i Rafał Nawara - zgłaszający i producent; </w:t>
      </w:r>
    </w:p>
    <w:p w:rsidR="00984691" w:rsidRDefault="006663E7" w:rsidP="00984691">
      <w:pPr>
        <w:pStyle w:val="GrupaMTP"/>
        <w:numPr>
          <w:ilvl w:val="0"/>
          <w:numId w:val="1"/>
        </w:numPr>
      </w:pPr>
      <w:r>
        <w:t xml:space="preserve">Ploter frezujący 1325 ATC/ POLSKA GRUPA CNC Damian Laskowski - zgłaszający i producent; </w:t>
      </w:r>
    </w:p>
    <w:p w:rsidR="00984691" w:rsidRDefault="006663E7" w:rsidP="00984691">
      <w:pPr>
        <w:pStyle w:val="GrupaMTP"/>
        <w:numPr>
          <w:ilvl w:val="0"/>
          <w:numId w:val="1"/>
        </w:numPr>
      </w:pPr>
      <w:r>
        <w:t xml:space="preserve">Ploter LED-UV EFI PRO 16H/ ATRIUM Centrum Ploterowe Sp. z o.o. - zgłaszający i producent; </w:t>
      </w:r>
    </w:p>
    <w:p w:rsidR="00984691" w:rsidRDefault="006663E7" w:rsidP="00984691">
      <w:pPr>
        <w:pStyle w:val="GrupaMTP"/>
        <w:numPr>
          <w:ilvl w:val="0"/>
          <w:numId w:val="1"/>
        </w:numPr>
      </w:pPr>
      <w:r>
        <w:t xml:space="preserve">Zrobotyzowana linia do produkcji mebli na wymiar dla małych i średnich firm/ INFOTEC CNC Sp. z o.o. - zgłaszający i producent; </w:t>
      </w:r>
    </w:p>
    <w:p w:rsidR="00984691" w:rsidRDefault="006663E7" w:rsidP="00984691">
      <w:pPr>
        <w:pStyle w:val="GrupaMTP"/>
        <w:numPr>
          <w:ilvl w:val="0"/>
          <w:numId w:val="1"/>
        </w:numPr>
      </w:pPr>
      <w:r>
        <w:t xml:space="preserve">ISKRA - Technologia produkcji mebli/ K&amp;K Katarzyna Brzezińska - zgłaszający i producent; </w:t>
      </w:r>
    </w:p>
    <w:p w:rsidR="00025E91" w:rsidRPr="00025E91" w:rsidRDefault="006663E7" w:rsidP="00984691">
      <w:pPr>
        <w:pStyle w:val="GrupaMTP"/>
        <w:numPr>
          <w:ilvl w:val="0"/>
          <w:numId w:val="1"/>
        </w:numPr>
      </w:pPr>
      <w:r>
        <w:t xml:space="preserve">Jednowarstwowy </w:t>
      </w:r>
      <w:proofErr w:type="spellStart"/>
      <w:r>
        <w:t>cutter</w:t>
      </w:r>
      <w:proofErr w:type="spellEnd"/>
      <w:r>
        <w:t xml:space="preserve"> do tkanin Gerber Technology Z1/ INTEX Sp. z o.o. – zgłaszający; Gerber Technology -  producent</w:t>
      </w:r>
    </w:p>
    <w:p w:rsidR="00CD78AA" w:rsidRDefault="00CD78AA" w:rsidP="005923B5">
      <w:pPr>
        <w:jc w:val="both"/>
      </w:pPr>
    </w:p>
    <w:p w:rsidR="00B17FBE" w:rsidRDefault="00B17FBE" w:rsidP="00B17FBE">
      <w:pPr>
        <w:pStyle w:val="GrupaMTP"/>
      </w:pPr>
      <w:proofErr w:type="spellStart"/>
      <w:r>
        <w:t>Statutetkę</w:t>
      </w:r>
      <w:proofErr w:type="spellEnd"/>
      <w:r>
        <w:t xml:space="preserve"> </w:t>
      </w:r>
      <w:proofErr w:type="spellStart"/>
      <w:r>
        <w:t>Acanthus</w:t>
      </w:r>
      <w:proofErr w:type="spellEnd"/>
      <w:r>
        <w:t xml:space="preserve"> </w:t>
      </w:r>
      <w:proofErr w:type="spellStart"/>
      <w:r>
        <w:t>Aureus</w:t>
      </w:r>
      <w:proofErr w:type="spellEnd"/>
      <w:r>
        <w:t xml:space="preserve"> otrzymali:</w:t>
      </w:r>
    </w:p>
    <w:p w:rsidR="00B17FBE" w:rsidRDefault="00B17FBE" w:rsidP="00B17FBE">
      <w:pPr>
        <w:pStyle w:val="GrupaMTP"/>
        <w:numPr>
          <w:ilvl w:val="0"/>
          <w:numId w:val="2"/>
        </w:numPr>
      </w:pPr>
      <w:r w:rsidRPr="007F4C4C">
        <w:rPr>
          <w:lang w:val="en-US"/>
        </w:rPr>
        <w:t xml:space="preserve">WEINIG VERTRIEB UND SERVICE GmbH &amp;Co. </w:t>
      </w:r>
      <w:r>
        <w:t>KG</w:t>
      </w:r>
    </w:p>
    <w:p w:rsidR="00B17FBE" w:rsidRDefault="00B17FBE" w:rsidP="00B17FBE">
      <w:pPr>
        <w:pStyle w:val="GrupaMTP"/>
      </w:pPr>
    </w:p>
    <w:p w:rsidR="00B17FBE" w:rsidRDefault="00B17FBE" w:rsidP="00B17FBE">
      <w:pPr>
        <w:pStyle w:val="GrupaMTP"/>
        <w:numPr>
          <w:ilvl w:val="0"/>
          <w:numId w:val="2"/>
        </w:numPr>
      </w:pPr>
      <w:r>
        <w:lastRenderedPageBreak/>
        <w:t>TECHNODREWNO Sp. z o.o.</w:t>
      </w:r>
    </w:p>
    <w:p w:rsidR="00B17FBE" w:rsidRDefault="00B17FBE" w:rsidP="00B17FBE">
      <w:pPr>
        <w:pStyle w:val="GrupaMTP"/>
        <w:ind w:firstLine="720"/>
      </w:pPr>
      <w:r>
        <w:t>CEHPOL Poznań Sp. z o.o.</w:t>
      </w:r>
    </w:p>
    <w:p w:rsidR="00B17FBE" w:rsidRDefault="00B17FBE" w:rsidP="00B17FBE">
      <w:pPr>
        <w:pStyle w:val="GrupaMTP"/>
        <w:numPr>
          <w:ilvl w:val="0"/>
          <w:numId w:val="3"/>
        </w:numPr>
      </w:pPr>
      <w:r>
        <w:t>INFOTEC CNC Sp. z o.o.</w:t>
      </w:r>
    </w:p>
    <w:p w:rsidR="00B17FBE" w:rsidRDefault="00B17FBE" w:rsidP="00B17FBE">
      <w:pPr>
        <w:pStyle w:val="GrupaMTP"/>
        <w:numPr>
          <w:ilvl w:val="0"/>
          <w:numId w:val="3"/>
        </w:numPr>
      </w:pPr>
      <w:r>
        <w:t>FELDER GROUP POLSKA Sp. z o.o.</w:t>
      </w:r>
    </w:p>
    <w:p w:rsidR="00B17FBE" w:rsidRDefault="00B17FBE" w:rsidP="00B17FBE">
      <w:pPr>
        <w:pStyle w:val="GrupaMTP"/>
        <w:ind w:left="720"/>
      </w:pPr>
    </w:p>
    <w:p w:rsidR="00CD78AA" w:rsidRDefault="00CD78AA" w:rsidP="005923B5">
      <w:pPr>
        <w:jc w:val="both"/>
      </w:pPr>
      <w:r>
        <w:t>Na tegorocznych targach odbyło się wiele wydarzeń, takich jak popularna strefa Drema Design, strefa Drema Tools</w:t>
      </w:r>
      <w:r w:rsidR="005923B5">
        <w:t xml:space="preserve"> z bogatą gamą narzędzi</w:t>
      </w:r>
      <w:r>
        <w:t xml:space="preserve">, ekscytujące Mistrzostwa Polski we Wbijaniu Gwoździ, Poligon Lakierniczy, Wyczarowane z Drewna oraz nowość - strefa Drema Hobby. Zaletą </w:t>
      </w:r>
      <w:r w:rsidR="00B17FBE">
        <w:t>targów DREMA</w:t>
      </w:r>
      <w:r>
        <w:t xml:space="preserve"> jest możliwość zobaczenia maszyn w akcji. Oprócz indywidualnych stoisk wystawców, taką możliwość stworzyły specjalne przestrzenie, które na czas trwania targów zamieniły się w pokazowe fabryki, gdzie prezentowane były nowoczesne technologie, rozwiązania i maszyny do obróbki drewna.</w:t>
      </w:r>
    </w:p>
    <w:p w:rsidR="00CD78AA" w:rsidRDefault="00CD78AA" w:rsidP="005923B5">
      <w:pPr>
        <w:jc w:val="both"/>
      </w:pPr>
    </w:p>
    <w:p w:rsidR="007F4C4C" w:rsidRPr="007F4C4C" w:rsidRDefault="007F4C4C" w:rsidP="005923B5">
      <w:pPr>
        <w:jc w:val="both"/>
        <w:rPr>
          <w:b/>
        </w:rPr>
      </w:pPr>
      <w:r w:rsidRPr="007F4C4C">
        <w:rPr>
          <w:b/>
        </w:rPr>
        <w:t xml:space="preserve">V Ogólnopolski Kongres Meblarski </w:t>
      </w:r>
    </w:p>
    <w:p w:rsidR="00CD78AA" w:rsidRDefault="00CD78AA" w:rsidP="005923B5">
      <w:pPr>
        <w:jc w:val="both"/>
      </w:pPr>
      <w:r>
        <w:t xml:space="preserve">Jak wyglądałaby wystawa bez możliwości poszerzenia wiedzy i odpowiedzi na wiele pytań dotyczących branży drzewnej i meblarskiej? Drugiego dnia targów DREMA odbył się V Ogólnopolski Kongres Meblarski „Polskie Meble - Konkurencyjna Polska” organizowany przez </w:t>
      </w:r>
      <w:r w:rsidR="007F4C4C">
        <w:t>Ogólnopolską</w:t>
      </w:r>
      <w:r>
        <w:t xml:space="preserve"> Izbę Gospodarczą Producentów Mebli</w:t>
      </w:r>
      <w:r w:rsidR="007F4C4C">
        <w:t xml:space="preserve"> we współpracy z Grupą MTP i firmą </w:t>
      </w:r>
      <w:proofErr w:type="spellStart"/>
      <w:r w:rsidR="007F4C4C">
        <w:t>Promedia</w:t>
      </w:r>
      <w:proofErr w:type="spellEnd"/>
      <w:r>
        <w:t xml:space="preserve">. Tegoroczne hasło kongresu brzmiało: </w:t>
      </w:r>
      <w:r w:rsidRPr="00C01F92">
        <w:rPr>
          <w:b/>
        </w:rPr>
        <w:t>„Gospodarka post-</w:t>
      </w:r>
      <w:proofErr w:type="spellStart"/>
      <w:r w:rsidRPr="00C01F92">
        <w:rPr>
          <w:b/>
        </w:rPr>
        <w:t>covid</w:t>
      </w:r>
      <w:proofErr w:type="spellEnd"/>
      <w:r w:rsidRPr="00C01F92">
        <w:rPr>
          <w:b/>
        </w:rPr>
        <w:t xml:space="preserve"> - wyzwania dla polski</w:t>
      </w:r>
      <w:r w:rsidR="007F4C4C" w:rsidRPr="00C01F92">
        <w:rPr>
          <w:b/>
        </w:rPr>
        <w:t>ej branży meblarskiej”</w:t>
      </w:r>
      <w:r w:rsidR="007F4C4C">
        <w:t>. Partnerami</w:t>
      </w:r>
      <w:r>
        <w:t xml:space="preserve"> strategiczny</w:t>
      </w:r>
      <w:r w:rsidR="007F4C4C">
        <w:t xml:space="preserve">mi wydarzenia były firmy </w:t>
      </w:r>
      <w:proofErr w:type="spellStart"/>
      <w:r w:rsidR="007F4C4C">
        <w:t>E</w:t>
      </w:r>
      <w:r w:rsidR="00C01F92">
        <w:t>gger</w:t>
      </w:r>
      <w:proofErr w:type="spellEnd"/>
      <w:r w:rsidR="007F4C4C" w:rsidRPr="007F4C4C">
        <w:t xml:space="preserve">, </w:t>
      </w:r>
      <w:r w:rsidR="007F4C4C" w:rsidRPr="007F4C4C">
        <w:t>GTV, W</w:t>
      </w:r>
      <w:r w:rsidR="00C01F92">
        <w:t>estern Union International Bank</w:t>
      </w:r>
      <w:r w:rsidR="007F4C4C" w:rsidRPr="007F4C4C">
        <w:t xml:space="preserve"> </w:t>
      </w:r>
      <w:r w:rsidR="007F4C4C" w:rsidRPr="007F4C4C">
        <w:t>oraz</w:t>
      </w:r>
      <w:r w:rsidR="007F4C4C" w:rsidRPr="007F4C4C">
        <w:t> </w:t>
      </w:r>
      <w:r w:rsidR="007F4C4C" w:rsidRPr="007F4C4C">
        <w:t xml:space="preserve"> </w:t>
      </w:r>
      <w:r>
        <w:t>kancelaria Domański Zakrzewski Palinka sp. k. Podczas wydarzenia poruszono kwestie związane z gospodarką po</w:t>
      </w:r>
      <w:r w:rsidR="005923B5">
        <w:t>st</w:t>
      </w:r>
      <w:r>
        <w:t xml:space="preserve"> COVID i zmianą układu sił na światowym rynku meblarskim, budowaniem marki własnej jako elementem budowania przewagi konkurencyjnej na rynkach zagranicznych czy </w:t>
      </w:r>
      <w:r w:rsidR="00C01F92">
        <w:t>tworzenia</w:t>
      </w:r>
      <w:r>
        <w:t xml:space="preserve"> alternatywnych kanałów dystrybucji. W kongresie wzięło udział wielu profesjonalistów, którzy </w:t>
      </w:r>
      <w:r w:rsidR="007F4C4C">
        <w:t>z zainteresowaniem</w:t>
      </w:r>
      <w:r>
        <w:t xml:space="preserve"> </w:t>
      </w:r>
      <w:r w:rsidR="007F4C4C">
        <w:t>wysłuchali wystąpień</w:t>
      </w:r>
      <w:r>
        <w:t xml:space="preserve"> prelegentów.</w:t>
      </w:r>
    </w:p>
    <w:p w:rsidR="00CD78AA" w:rsidRPr="00C01F92" w:rsidRDefault="00CD78AA" w:rsidP="005923B5">
      <w:pPr>
        <w:jc w:val="both"/>
      </w:pPr>
    </w:p>
    <w:p w:rsidR="00CD78AA" w:rsidRPr="00C01F92" w:rsidRDefault="00CD78AA" w:rsidP="005923B5">
      <w:pPr>
        <w:jc w:val="both"/>
        <w:rPr>
          <w:b/>
        </w:rPr>
      </w:pPr>
      <w:r w:rsidRPr="00C01F92">
        <w:rPr>
          <w:b/>
        </w:rPr>
        <w:t>Kobieca moc</w:t>
      </w:r>
    </w:p>
    <w:p w:rsidR="00CD78AA" w:rsidRDefault="00CD78AA" w:rsidP="005923B5">
      <w:pPr>
        <w:jc w:val="both"/>
      </w:pPr>
      <w:r w:rsidRPr="00C01F92">
        <w:t xml:space="preserve">Wydarzenie </w:t>
      </w:r>
      <w:r w:rsidRPr="00C01F92">
        <w:rPr>
          <w:b/>
        </w:rPr>
        <w:t>„</w:t>
      </w:r>
      <w:r w:rsidR="007F4C4C" w:rsidRPr="00C01F92">
        <w:rPr>
          <w:b/>
        </w:rPr>
        <w:t>Między siłą a wrażliwością – kobiety w świecie mebli</w:t>
      </w:r>
      <w:r w:rsidR="007F4C4C" w:rsidRPr="00C01F92">
        <w:rPr>
          <w:b/>
        </w:rPr>
        <w:t>”</w:t>
      </w:r>
      <w:r w:rsidR="007F4C4C" w:rsidRPr="00C01F92">
        <w:t xml:space="preserve"> </w:t>
      </w:r>
      <w:r w:rsidRPr="00C01F92">
        <w:t xml:space="preserve">zostało zorganizowane przez </w:t>
      </w:r>
      <w:r w:rsidR="007F4C4C" w:rsidRPr="00C01F92">
        <w:t>Ogólnopolską</w:t>
      </w:r>
      <w:r w:rsidRPr="00C01F92">
        <w:t xml:space="preserve"> Izbę Gospodarczą Producentów Mebli </w:t>
      </w:r>
      <w:r>
        <w:t>we współpracy z Grupą MTP. W spotkaniu mającym na celu integrację kobiet pracujących w przemyśle meblarskim i drzewnym wzięło udział kilkadziesiąt kobiet. Klimatyczne wnętrza kompleksu restauracyjnego Garden City zamieniły się w przestrzeń wymiany wiedzy, czerpania wzajemnych inspiracji i nawiązywania cennych kontaktów biznesowych.</w:t>
      </w:r>
      <w:r w:rsidR="007F4C4C">
        <w:t xml:space="preserve"> </w:t>
      </w:r>
      <w:r>
        <w:t xml:space="preserve">Organizatorzy przygotowali dwa panele dyskusyjne; „Klucz do sukcesu - kobieta! Jak perspektywa kobiet wpłynęła na zmiany w firmach meblarskich” (z </w:t>
      </w:r>
      <w:r>
        <w:lastRenderedPageBreak/>
        <w:t>udziałem: M</w:t>
      </w:r>
      <w:r w:rsidR="005923B5">
        <w:t xml:space="preserve">arii Wegner ze Swiss </w:t>
      </w:r>
      <w:proofErr w:type="spellStart"/>
      <w:r w:rsidR="005923B5">
        <w:t>Krono</w:t>
      </w:r>
      <w:proofErr w:type="spellEnd"/>
      <w:r w:rsidR="005923B5">
        <w:t xml:space="preserve"> Sp. z</w:t>
      </w:r>
      <w:r>
        <w:t xml:space="preserve"> o</w:t>
      </w:r>
      <w:r w:rsidR="005923B5">
        <w:t xml:space="preserve">. </w:t>
      </w:r>
      <w:r>
        <w:t>o</w:t>
      </w:r>
      <w:r w:rsidR="005923B5">
        <w:t>., prof. dr hab. Ewy Ratajczak, Przewodniczącej</w:t>
      </w:r>
      <w:r>
        <w:t xml:space="preserve"> Rady Instytutu T</w:t>
      </w:r>
      <w:r w:rsidR="005923B5">
        <w:t>echnologii Drewna i Katarzyny</w:t>
      </w:r>
      <w:r>
        <w:t xml:space="preserve"> Krok z </w:t>
      </w:r>
      <w:proofErr w:type="spellStart"/>
      <w:r>
        <w:t>Idesin</w:t>
      </w:r>
      <w:proofErr w:type="spellEnd"/>
      <w:r>
        <w:t xml:space="preserve"> M Siwek Sp. J.)</w:t>
      </w:r>
      <w:r w:rsidR="005923B5">
        <w:t xml:space="preserve"> o</w:t>
      </w:r>
      <w:r>
        <w:t>raz „Różnorodność rodzi postęp - kobiety w branży meblarskiej” (</w:t>
      </w:r>
      <w:r w:rsidR="005923B5">
        <w:t xml:space="preserve">w którym udział wzięły: </w:t>
      </w:r>
      <w:r>
        <w:t xml:space="preserve">Anna </w:t>
      </w:r>
      <w:proofErr w:type="spellStart"/>
      <w:r>
        <w:t>Jósiak</w:t>
      </w:r>
      <w:proofErr w:type="spellEnd"/>
      <w:r>
        <w:t xml:space="preserve">, </w:t>
      </w:r>
      <w:proofErr w:type="spellStart"/>
      <w:r>
        <w:t>Complet</w:t>
      </w:r>
      <w:proofErr w:type="spellEnd"/>
      <w:r>
        <w:t xml:space="preserve"> Chmielewscy Sp. J .; </w:t>
      </w:r>
      <w:r w:rsidR="00025E91">
        <w:t xml:space="preserve">Danuta Pawlik, </w:t>
      </w:r>
      <w:proofErr w:type="spellStart"/>
      <w:r w:rsidR="00025E91">
        <w:t>Schattdecor</w:t>
      </w:r>
      <w:proofErr w:type="spellEnd"/>
      <w:r w:rsidR="00025E91">
        <w:t xml:space="preserve"> Sp. z</w:t>
      </w:r>
      <w:r>
        <w:t xml:space="preserve"> o</w:t>
      </w:r>
      <w:r w:rsidR="00025E91">
        <w:t>.</w:t>
      </w:r>
      <w:r>
        <w:t>o</w:t>
      </w:r>
      <w:r w:rsidR="00025E91">
        <w:t>.</w:t>
      </w:r>
      <w:r>
        <w:t xml:space="preserve">; Sylwia Oleńska, SGGW, Magdalena </w:t>
      </w:r>
      <w:proofErr w:type="spellStart"/>
      <w:r>
        <w:t>Szraga</w:t>
      </w:r>
      <w:proofErr w:type="spellEnd"/>
      <w:r>
        <w:t xml:space="preserve">, Black Red White SA). </w:t>
      </w:r>
      <w:r w:rsidR="00C01F92">
        <w:t>Pozytywnie przyjęta przez uczestniczki została także</w:t>
      </w:r>
      <w:r>
        <w:t xml:space="preserve"> </w:t>
      </w:r>
      <w:r w:rsidR="00025E91">
        <w:t xml:space="preserve">prelekcja </w:t>
      </w:r>
      <w:r w:rsidR="00C01F92">
        <w:t>Agaty</w:t>
      </w:r>
      <w:r>
        <w:t xml:space="preserve"> Polak z Grupy Kapitałowej VOX </w:t>
      </w:r>
      <w:r w:rsidR="00025E91">
        <w:t xml:space="preserve">pt. "Jak wolność wspiera pracę zespołową? Jak wartości wspierają organizację?" </w:t>
      </w:r>
      <w:r>
        <w:t>poświęcona budowaniu kultury organizacyjnej opartej na wartościach. Partnerami strategicznymi wydarzenia byli S</w:t>
      </w:r>
      <w:r w:rsidR="00C01F92">
        <w:t xml:space="preserve">wiss </w:t>
      </w:r>
      <w:proofErr w:type="spellStart"/>
      <w:r w:rsidR="00C01F92">
        <w:t>Krono</w:t>
      </w:r>
      <w:proofErr w:type="spellEnd"/>
      <w:r>
        <w:t xml:space="preserve"> i Western Union.</w:t>
      </w:r>
    </w:p>
    <w:p w:rsidR="00CD78AA" w:rsidRDefault="00CD78AA" w:rsidP="005923B5">
      <w:pPr>
        <w:jc w:val="both"/>
      </w:pPr>
    </w:p>
    <w:p w:rsidR="00CD78AA" w:rsidRPr="00025E91" w:rsidRDefault="00CD78AA" w:rsidP="005923B5">
      <w:pPr>
        <w:jc w:val="both"/>
        <w:rPr>
          <w:b/>
        </w:rPr>
      </w:pPr>
      <w:r w:rsidRPr="00025E91">
        <w:rPr>
          <w:b/>
        </w:rPr>
        <w:t>Dołącz do nas w przyszłym roku!</w:t>
      </w:r>
    </w:p>
    <w:p w:rsidR="00073F02" w:rsidRPr="002D72A6" w:rsidRDefault="00CD78AA" w:rsidP="005923B5">
      <w:pPr>
        <w:jc w:val="both"/>
      </w:pPr>
      <w:r>
        <w:t xml:space="preserve">Kolejna edycja targów DREMA </w:t>
      </w:r>
      <w:r w:rsidR="00B17FBE">
        <w:t>planowana jest na</w:t>
      </w:r>
      <w:r>
        <w:t xml:space="preserve"> 14-17 września 2021 na terenie Międzynarodowych Targów Poznańskich. Kongres Europejskiej Federacji Producentów Maszyn do Obróbki Drewna EUMABOIS, który </w:t>
      </w:r>
      <w:r w:rsidR="00B17FBE">
        <w:t xml:space="preserve">18.09.2020 obradował online, zatwierdził </w:t>
      </w:r>
      <w:r>
        <w:t>listę światowych wystaw p</w:t>
      </w:r>
      <w:r w:rsidR="00C01F92">
        <w:t xml:space="preserve">oświęconych maszynom do drewna </w:t>
      </w:r>
      <w:r>
        <w:t xml:space="preserve">oficjalnie </w:t>
      </w:r>
      <w:r w:rsidR="00C01F92">
        <w:t>rekomendowanych</w:t>
      </w:r>
      <w:r w:rsidR="00025E91">
        <w:t xml:space="preserve"> </w:t>
      </w:r>
      <w:r>
        <w:t xml:space="preserve">w 2021 roku. DREMA ponownie znalazła się </w:t>
      </w:r>
      <w:r w:rsidR="00C01F92">
        <w:t>w gronie</w:t>
      </w:r>
      <w:r>
        <w:t xml:space="preserve"> 14 kluczowych wystaw międzynarodowych. Warto podkreślić, że po</w:t>
      </w:r>
      <w:r w:rsidR="00C01F92">
        <w:t>znańskie targi DREMA są jedynym krajowym</w:t>
      </w:r>
      <w:r>
        <w:t xml:space="preserve"> </w:t>
      </w:r>
      <w:r w:rsidR="00C01F92">
        <w:t>wydarzeniem</w:t>
      </w:r>
      <w:r w:rsidR="00687873">
        <w:t xml:space="preserve">, które otrzymało rekomendację EUMABOIS </w:t>
      </w:r>
      <w:bookmarkStart w:id="0" w:name="_GoBack"/>
      <w:bookmarkEnd w:id="0"/>
      <w:r>
        <w:t>na 2021 rok.</w:t>
      </w:r>
      <w:r w:rsidR="00BE7296" w:rsidRPr="002D72A6">
        <w:t xml:space="preserve"> </w:t>
      </w:r>
    </w:p>
    <w:sectPr w:rsidR="00073F02" w:rsidRPr="002D72A6" w:rsidSect="00073F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06F" w:rsidRDefault="0053006F" w:rsidP="00073F02">
      <w:r>
        <w:separator/>
      </w:r>
    </w:p>
  </w:endnote>
  <w:endnote w:type="continuationSeparator" w:id="0">
    <w:p w:rsidR="0053006F" w:rsidRDefault="0053006F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06F" w:rsidRDefault="0053006F" w:rsidP="00073F02">
      <w:r>
        <w:separator/>
      </w:r>
    </w:p>
  </w:footnote>
  <w:footnote w:type="continuationSeparator" w:id="0">
    <w:p w:rsidR="0053006F" w:rsidRDefault="0053006F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2" w:rsidRDefault="00610D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B5A686B" wp14:editId="66649D72">
          <wp:simplePos x="0" y="0"/>
          <wp:positionH relativeFrom="column">
            <wp:posOffset>-904777</wp:posOffset>
          </wp:positionH>
          <wp:positionV relativeFrom="paragraph">
            <wp:posOffset>-450215</wp:posOffset>
          </wp:positionV>
          <wp:extent cx="7563485" cy="17077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_eng@300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040"/>
                  <a:stretch/>
                </pic:blipFill>
                <pic:spPr bwMode="auto">
                  <a:xfrm>
                    <a:off x="0" y="0"/>
                    <a:ext cx="7563485" cy="1707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9D" w:rsidRDefault="00B02D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4911931" wp14:editId="6D80425E">
          <wp:simplePos x="0" y="0"/>
          <wp:positionH relativeFrom="page">
            <wp:posOffset>1519</wp:posOffset>
          </wp:positionH>
          <wp:positionV relativeFrom="paragraph">
            <wp:posOffset>-440690</wp:posOffset>
          </wp:positionV>
          <wp:extent cx="7541148" cy="10665816"/>
          <wp:effectExtent l="0" t="0" r="317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05555"/>
    <w:multiLevelType w:val="hybridMultilevel"/>
    <w:tmpl w:val="A5229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C5AAC"/>
    <w:multiLevelType w:val="hybridMultilevel"/>
    <w:tmpl w:val="30B4F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86135"/>
    <w:multiLevelType w:val="hybridMultilevel"/>
    <w:tmpl w:val="81447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25E91"/>
    <w:rsid w:val="00073F02"/>
    <w:rsid w:val="00126D70"/>
    <w:rsid w:val="00195E40"/>
    <w:rsid w:val="001C0C8C"/>
    <w:rsid w:val="001F70F0"/>
    <w:rsid w:val="002330AA"/>
    <w:rsid w:val="002D72A6"/>
    <w:rsid w:val="003B442F"/>
    <w:rsid w:val="00451E11"/>
    <w:rsid w:val="00452E05"/>
    <w:rsid w:val="004658ED"/>
    <w:rsid w:val="004B6B7D"/>
    <w:rsid w:val="004F6266"/>
    <w:rsid w:val="005101C9"/>
    <w:rsid w:val="00514B05"/>
    <w:rsid w:val="0052262E"/>
    <w:rsid w:val="0053006F"/>
    <w:rsid w:val="00566604"/>
    <w:rsid w:val="005923B5"/>
    <w:rsid w:val="005F566B"/>
    <w:rsid w:val="00610D36"/>
    <w:rsid w:val="006663E7"/>
    <w:rsid w:val="00687873"/>
    <w:rsid w:val="00763E38"/>
    <w:rsid w:val="007F4C4C"/>
    <w:rsid w:val="008303F4"/>
    <w:rsid w:val="008A2DD0"/>
    <w:rsid w:val="008D35E7"/>
    <w:rsid w:val="0093224B"/>
    <w:rsid w:val="00954DCC"/>
    <w:rsid w:val="00984691"/>
    <w:rsid w:val="009C6049"/>
    <w:rsid w:val="00A34995"/>
    <w:rsid w:val="00B02D9D"/>
    <w:rsid w:val="00B17FBE"/>
    <w:rsid w:val="00B72503"/>
    <w:rsid w:val="00B731E5"/>
    <w:rsid w:val="00BD009D"/>
    <w:rsid w:val="00BE464B"/>
    <w:rsid w:val="00BE7296"/>
    <w:rsid w:val="00C01F92"/>
    <w:rsid w:val="00C274F4"/>
    <w:rsid w:val="00C326AA"/>
    <w:rsid w:val="00C87994"/>
    <w:rsid w:val="00CA6F66"/>
    <w:rsid w:val="00CD78AA"/>
    <w:rsid w:val="00D437A8"/>
    <w:rsid w:val="00DB6D21"/>
    <w:rsid w:val="00E21473"/>
    <w:rsid w:val="00E36951"/>
    <w:rsid w:val="00E559DD"/>
    <w:rsid w:val="00EC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CD78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pl-PL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CD78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450C70-ACDD-4E6E-B433-F8D8C05E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4682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Tomasz Wojciechowski</cp:lastModifiedBy>
  <cp:revision>2</cp:revision>
  <cp:lastPrinted>2019-10-23T08:16:00Z</cp:lastPrinted>
  <dcterms:created xsi:type="dcterms:W3CDTF">2020-09-24T09:21:00Z</dcterms:created>
  <dcterms:modified xsi:type="dcterms:W3CDTF">2020-09-24T09:21:00Z</dcterms:modified>
</cp:coreProperties>
</file>